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8840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INFORMACJA DOTYCZĄCA PRZETWARZANIA DANYCH OSOBOWYCH</w:t>
      </w:r>
    </w:p>
    <w:p w14:paraId="061D45A7" w14:textId="03C4811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W związku z przetwarzaniem Pani/Pana danych osobowych oraz danych osobowych Pani/Pana dziecka informujemy – zgodnie z art. 13 ust</w:t>
      </w:r>
      <w:r w:rsidR="00860561">
        <w:rPr>
          <w:sz w:val="21"/>
          <w:szCs w:val="21"/>
        </w:rPr>
        <w:t>.</w:t>
      </w:r>
      <w:r w:rsidRPr="00C81B15">
        <w:rPr>
          <w:sz w:val="21"/>
          <w:szCs w:val="21"/>
        </w:rPr>
        <w:t xml:space="preserve"> 1 i ust. 2 oraz z art. 14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iż:</w:t>
      </w:r>
    </w:p>
    <w:p w14:paraId="4FD0BB90" w14:textId="77777777" w:rsidR="00C81B15" w:rsidRPr="00C81B15" w:rsidRDefault="00C81B15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14:paraId="2C05D3FD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I. ADMINISTRATOR DANYCH</w:t>
      </w:r>
    </w:p>
    <w:p w14:paraId="76A24CDA" w14:textId="32B453C1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 xml:space="preserve">Administratorem danych osobowych uczniów i rodziców/opiekunów jest </w:t>
      </w:r>
      <w:r w:rsidR="00761ED4" w:rsidRPr="00761ED4">
        <w:rPr>
          <w:sz w:val="21"/>
          <w:szCs w:val="21"/>
        </w:rPr>
        <w:t>Szkoła Podstawowa im. Błogosławionego Jana Pawła II w Łapszach Wyżnych - z siedzibą w Łapszach Wyżnych, ul. Świętego Floriana 51, 34-442 Łapsze Niżne.</w:t>
      </w:r>
      <w:r w:rsidR="003C534A">
        <w:rPr>
          <w:sz w:val="21"/>
          <w:szCs w:val="21"/>
        </w:rPr>
        <w:t xml:space="preserve"> </w:t>
      </w:r>
      <w:r w:rsidRPr="00C81B15">
        <w:rPr>
          <w:sz w:val="21"/>
          <w:szCs w:val="21"/>
        </w:rPr>
        <w:t>Z Administratorem można się kontaktować pisemnie za pomocą poczty tradycyjnej pod</w:t>
      </w:r>
      <w:r w:rsidR="00761ED4">
        <w:rPr>
          <w:sz w:val="21"/>
          <w:szCs w:val="21"/>
        </w:rPr>
        <w:t xml:space="preserve"> </w:t>
      </w:r>
      <w:r w:rsidR="00761ED4">
        <w:t>w/w adresem</w:t>
      </w:r>
      <w:r w:rsidRPr="00C81B15">
        <w:rPr>
          <w:sz w:val="21"/>
          <w:szCs w:val="21"/>
        </w:rPr>
        <w:t xml:space="preserve"> poprzez email: </w:t>
      </w:r>
      <w:hyperlink r:id="rId5" w:history="1">
        <w:r w:rsidR="00761ED4" w:rsidRPr="00761ED4">
          <w:rPr>
            <w:rStyle w:val="Hipercze"/>
            <w:sz w:val="21"/>
            <w:szCs w:val="21"/>
          </w:rPr>
          <w:t>spwyzne@lapszenizne.pl</w:t>
        </w:r>
      </w:hyperlink>
      <w:r w:rsidR="00761ED4" w:rsidRPr="00761ED4">
        <w:rPr>
          <w:sz w:val="21"/>
          <w:szCs w:val="21"/>
        </w:rPr>
        <w:t xml:space="preserve"> </w:t>
      </w:r>
      <w:r w:rsidRPr="00C81B15">
        <w:rPr>
          <w:sz w:val="21"/>
          <w:szCs w:val="21"/>
        </w:rPr>
        <w:t xml:space="preserve"> lub telefonicznie pod numerem telefonu: </w:t>
      </w:r>
      <w:r w:rsidR="00761ED4" w:rsidRPr="00761ED4">
        <w:rPr>
          <w:sz w:val="21"/>
          <w:szCs w:val="21"/>
        </w:rPr>
        <w:t>18 26 597 66.</w:t>
      </w:r>
    </w:p>
    <w:p w14:paraId="4B6B2D06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II. INSPEKTOR OCHRONY DANYCH</w:t>
      </w:r>
    </w:p>
    <w:p w14:paraId="69AB1352" w14:textId="722C7215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 xml:space="preserve">Administrator wyznaczył Inspektora Ochrony Danych z którym można się kontaktować pod adresem e-mail: </w:t>
      </w:r>
      <w:r w:rsidR="00761ED4">
        <w:fldChar w:fldCharType="begin"/>
      </w:r>
      <w:r w:rsidR="00761ED4">
        <w:instrText>HYPERLINK "C:\\Users\\infow\\Downloads</w:instrText>
      </w:r>
      <w:bookmarkStart w:id="0" w:name="_GoBack"/>
      <w:bookmarkEnd w:id="0"/>
      <w:r w:rsidR="00761ED4">
        <w:instrText>\\iod@iods.pl"</w:instrText>
      </w:r>
      <w:r w:rsidR="00761ED4">
        <w:fldChar w:fldCharType="separate"/>
      </w:r>
      <w:r w:rsidR="00761ED4">
        <w:rPr>
          <w:rStyle w:val="Hipercze"/>
        </w:rPr>
        <w:t>iod@iods.pl</w:t>
      </w:r>
      <w:r w:rsidR="00761ED4">
        <w:fldChar w:fldCharType="end"/>
      </w:r>
    </w:p>
    <w:p w14:paraId="63113051" w14:textId="3856850F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III. PODSTAWA PRAWNA I CELE PRZETWARZANIA DANYCH OSOBOWYCH</w:t>
      </w:r>
    </w:p>
    <w:p w14:paraId="3D1293B2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Dane osobowe dzieci i rodziców (opiekunów prawnych) uzyskane w związku z uczęszczaniem dzieci do Szkoły oraz wykonywaniem jej statutowych zadań będą przetwarzane w celu:</w:t>
      </w:r>
    </w:p>
    <w:p w14:paraId="0062AF96" w14:textId="66BC4B20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1) wykonywania działalności dydaktycznej, wychowawczej, opiekuńczej, profilaktycznej oraz edukacyjno-zawodowej, realizowania programów nauczania, oraz wykonania innych ciążących na Szkole zadań i obowiązków wynikających</w:t>
      </w:r>
      <w:r w:rsidR="00697495" w:rsidRPr="00C81B15">
        <w:rPr>
          <w:sz w:val="21"/>
          <w:szCs w:val="21"/>
        </w:rPr>
        <w:t xml:space="preserve"> ze</w:t>
      </w:r>
      <w:r w:rsidRPr="00C81B15">
        <w:rPr>
          <w:sz w:val="21"/>
          <w:szCs w:val="21"/>
        </w:rPr>
        <w:t xml:space="preserve"> Statutu, Ustawy z dnia 14 grudnia 2016 r. Prawo oświatowe, </w:t>
      </w:r>
      <w:r w:rsidR="00697495" w:rsidRPr="00C81B15">
        <w:rPr>
          <w:sz w:val="21"/>
          <w:szCs w:val="21"/>
        </w:rPr>
        <w:t>U</w:t>
      </w:r>
      <w:r w:rsidRPr="00C81B15">
        <w:rPr>
          <w:sz w:val="21"/>
          <w:szCs w:val="21"/>
        </w:rPr>
        <w:t>stawy z dnia 7 września 1991 r. o systemie oświaty</w:t>
      </w:r>
      <w:r w:rsidR="00697495" w:rsidRPr="00C81B15">
        <w:rPr>
          <w:sz w:val="21"/>
          <w:szCs w:val="21"/>
        </w:rPr>
        <w:t xml:space="preserve"> </w:t>
      </w:r>
      <w:r w:rsidRPr="00C81B15">
        <w:rPr>
          <w:sz w:val="21"/>
          <w:szCs w:val="21"/>
        </w:rPr>
        <w:t>oraz innych ustaw i przepisów wykonawczych do tych ustaw, odnoszących się do kształcenia, wychowania, opieki profilaktyki (podstawa prawna – art. 6 ust. 1 lit. c, e RODO),</w:t>
      </w:r>
    </w:p>
    <w:p w14:paraId="69C434AD" w14:textId="72F1B9D1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 xml:space="preserve">2) wykorzystywania wizerunku dzieci lub w innych przypadkach gdy </w:t>
      </w:r>
      <w:r w:rsidR="00697495" w:rsidRPr="00C81B15">
        <w:rPr>
          <w:sz w:val="21"/>
          <w:szCs w:val="21"/>
        </w:rPr>
        <w:t xml:space="preserve">osoba </w:t>
      </w:r>
      <w:r w:rsidRPr="00C81B15">
        <w:rPr>
          <w:sz w:val="21"/>
          <w:szCs w:val="21"/>
        </w:rPr>
        <w:t>zostanie poproszon</w:t>
      </w:r>
      <w:r w:rsidR="00697495" w:rsidRPr="00C81B15">
        <w:rPr>
          <w:sz w:val="21"/>
          <w:szCs w:val="21"/>
        </w:rPr>
        <w:t>a</w:t>
      </w:r>
      <w:r w:rsidRPr="00C81B15">
        <w:rPr>
          <w:sz w:val="21"/>
          <w:szCs w:val="21"/>
        </w:rPr>
        <w:t xml:space="preserve"> o wyrażenie zgody na przetwarzanie danych osobowych w określonym zakresie i celu (podstawa prawna – art. 6 ust. 1 lit</w:t>
      </w:r>
      <w:r w:rsidR="00697495" w:rsidRPr="00C81B15">
        <w:rPr>
          <w:sz w:val="21"/>
          <w:szCs w:val="21"/>
        </w:rPr>
        <w:t>.</w:t>
      </w:r>
      <w:r w:rsidRPr="00C81B15">
        <w:rPr>
          <w:sz w:val="21"/>
          <w:szCs w:val="21"/>
        </w:rPr>
        <w:t xml:space="preserve"> a RODO),</w:t>
      </w:r>
    </w:p>
    <w:p w14:paraId="308F4A5C" w14:textId="4853BE02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3) przetwarzania danych dotyczących stanu zdrowia dziecka w związku z jego funkcjonowaniem</w:t>
      </w:r>
      <w:r w:rsidR="00697495" w:rsidRPr="00C81B15">
        <w:rPr>
          <w:sz w:val="21"/>
          <w:szCs w:val="21"/>
        </w:rPr>
        <w:t xml:space="preserve"> w</w:t>
      </w:r>
      <w:r w:rsidRPr="00C81B15">
        <w:rPr>
          <w:sz w:val="21"/>
          <w:szCs w:val="21"/>
        </w:rPr>
        <w:t xml:space="preserve"> </w:t>
      </w:r>
      <w:r w:rsidR="00697495" w:rsidRPr="00C81B15">
        <w:rPr>
          <w:sz w:val="21"/>
          <w:szCs w:val="21"/>
        </w:rPr>
        <w:t>Szkole,</w:t>
      </w:r>
      <w:r w:rsidRPr="00C81B15">
        <w:rPr>
          <w:sz w:val="21"/>
          <w:szCs w:val="21"/>
        </w:rPr>
        <w:t xml:space="preserve"> przeciwwskaz</w:t>
      </w:r>
      <w:r w:rsidR="00697495" w:rsidRPr="00C81B15">
        <w:rPr>
          <w:sz w:val="21"/>
          <w:szCs w:val="21"/>
        </w:rPr>
        <w:t>ań</w:t>
      </w:r>
      <w:r w:rsidRPr="00C81B15">
        <w:rPr>
          <w:sz w:val="21"/>
          <w:szCs w:val="21"/>
        </w:rPr>
        <w:t xml:space="preserve"> do wykonywania określonych ćwiczeń na zajęciach wychowania fizycznego, problem</w:t>
      </w:r>
      <w:r w:rsidR="00697495" w:rsidRPr="00C81B15">
        <w:rPr>
          <w:sz w:val="21"/>
          <w:szCs w:val="21"/>
        </w:rPr>
        <w:t>ów</w:t>
      </w:r>
      <w:r w:rsidRPr="00C81B15">
        <w:rPr>
          <w:sz w:val="21"/>
          <w:szCs w:val="21"/>
        </w:rPr>
        <w:t xml:space="preserve"> emocjonaln</w:t>
      </w:r>
      <w:r w:rsidR="00697495" w:rsidRPr="00C81B15">
        <w:rPr>
          <w:sz w:val="21"/>
          <w:szCs w:val="21"/>
        </w:rPr>
        <w:t>ych</w:t>
      </w:r>
      <w:r w:rsidRPr="00C81B15">
        <w:rPr>
          <w:sz w:val="21"/>
          <w:szCs w:val="21"/>
        </w:rPr>
        <w:t>, psychologiczno-pedagogiczn</w:t>
      </w:r>
      <w:r w:rsidR="00697495" w:rsidRPr="00C81B15">
        <w:rPr>
          <w:sz w:val="21"/>
          <w:szCs w:val="21"/>
        </w:rPr>
        <w:t>ych</w:t>
      </w:r>
      <w:r w:rsidRPr="00C81B15">
        <w:rPr>
          <w:sz w:val="21"/>
          <w:szCs w:val="21"/>
        </w:rPr>
        <w:t xml:space="preserve"> (podstawa prawna – art. 9 ust. 2 lit g RODO)</w:t>
      </w:r>
      <w:r w:rsidR="00697495" w:rsidRPr="00C81B15">
        <w:rPr>
          <w:sz w:val="21"/>
          <w:szCs w:val="21"/>
        </w:rPr>
        <w:t>.</w:t>
      </w:r>
    </w:p>
    <w:p w14:paraId="7287D149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IV. INFORMACJE O WYMOGU/DOBROWOLNOŚCI PODANIA DANYCH ORAZ KONSEKWENCJI NIE PODANIA DANYCH OSOBOWYCH</w:t>
      </w:r>
    </w:p>
    <w:p w14:paraId="28AC558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 xml:space="preserve">Podanie danych osobowych w zakresie określonym przepisami ustawy Prawo oświatowe jest wymogiem ustawowym i jest niezbędne do wykonywania zadań statutowych Szkoły.  </w:t>
      </w:r>
    </w:p>
    <w:p w14:paraId="5F74CEBC" w14:textId="41B91469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 xml:space="preserve">W niektórych sprawach podanie Pani/Pana danych osobowych lub danych osobowych dziecka może być dobrowolne, lecz niezbędne do realizacji celów, o których mowa w pkt III. W sytuacji dobrowolności podania danych osobowych zostanie Pani/Pan o tym fakcie poinformowany/a. </w:t>
      </w:r>
    </w:p>
    <w:p w14:paraId="1F2BEDD2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V. ODBIORCY DANYCH OSOBOWYCH</w:t>
      </w:r>
    </w:p>
    <w:p w14:paraId="5FC04B90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1. Odbiorcami Pani/Pana danych osobowych oraz danych osobowych Pani/Pana dziecka będą tylko podmioty uprawnione na podstawie przepisów prawa.</w:t>
      </w:r>
    </w:p>
    <w:p w14:paraId="2586778F" w14:textId="4FAD242C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2. Pani/Pana dane osobowe oraz dane osobowe Pani/Pana dziecka mogą być przekazywane podmiotom przetwarzającym je na zlecenie Administratora, np. dostawcom usług informatycznych, podmiotom świadczącym usługi księgowe, kadrowo-płacowe, doradcze – przy czym takie podmioty przetwarzają dane wyłącznie na podstawie umowy z Administratorem.</w:t>
      </w:r>
    </w:p>
    <w:p w14:paraId="46D0D98D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VI. OKRES PRZECHOWYWANIA DANYCH OSOBOWYCH</w:t>
      </w:r>
    </w:p>
    <w:p w14:paraId="5536D036" w14:textId="67C9303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1. Dane osobowe przetwarzane przez Administratora przechowywane będą przez okres niezbędny do realizacji celu dla jakiego zostały zebrane oraz zgodnie z terminami archiwizacji określonymi przez odpowiednie przepisy prawa.</w:t>
      </w:r>
      <w:r w:rsidRPr="00C81B15">
        <w:rPr>
          <w:sz w:val="21"/>
          <w:szCs w:val="21"/>
        </w:rPr>
        <w:br/>
      </w:r>
      <w:r w:rsidR="00697495" w:rsidRPr="00C81B15">
        <w:rPr>
          <w:sz w:val="21"/>
          <w:szCs w:val="21"/>
        </w:rPr>
        <w:t>2</w:t>
      </w:r>
      <w:r w:rsidRPr="00C81B15">
        <w:rPr>
          <w:sz w:val="21"/>
          <w:szCs w:val="21"/>
        </w:rPr>
        <w:t>. Jeżeli przetwarzanie odbywa się na podstawie udzielonej Administratorowi zgody, dane te będą przetwarzane do</w:t>
      </w:r>
      <w:r w:rsidR="00697495" w:rsidRPr="00C81B15">
        <w:rPr>
          <w:sz w:val="21"/>
          <w:szCs w:val="21"/>
        </w:rPr>
        <w:t xml:space="preserve"> </w:t>
      </w:r>
      <w:r w:rsidRPr="00C81B15">
        <w:rPr>
          <w:sz w:val="21"/>
          <w:szCs w:val="21"/>
        </w:rPr>
        <w:t>momentu wycofania zgody.</w:t>
      </w:r>
    </w:p>
    <w:p w14:paraId="32DE873A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VII. PRAWA OSÓB, KTÓRYCH DANE DOTYCZĄ</w:t>
      </w:r>
    </w:p>
    <w:p w14:paraId="3457CA5D" w14:textId="77777777" w:rsidR="00697495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W związku z przetwarzaniem Pani/Pana danych osobowych oraz danych osobowych Pani/Pana dziecka posiada Pani/Pan prawo do:</w:t>
      </w:r>
    </w:p>
    <w:p w14:paraId="24084375" w14:textId="77777777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Dostępu do treści danych osobowych,</w:t>
      </w:r>
    </w:p>
    <w:p w14:paraId="2D462C24" w14:textId="3A39A3FB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Otrzymania kopii danych osobowych,</w:t>
      </w:r>
    </w:p>
    <w:p w14:paraId="763A3D4F" w14:textId="5054B55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lastRenderedPageBreak/>
        <w:t>Sprostowania danych osobowych,</w:t>
      </w:r>
    </w:p>
    <w:p w14:paraId="6A0C94CA" w14:textId="5CBEA12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Usunięcia danych osobowych,</w:t>
      </w:r>
    </w:p>
    <w:p w14:paraId="19A36EF6" w14:textId="183A26DF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Ograniczenia przetwarzania danych osobowych,</w:t>
      </w:r>
    </w:p>
    <w:p w14:paraId="63A30043" w14:textId="09F20598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Sprzeciwu wobec przetwarzania danych osobowych,</w:t>
      </w:r>
    </w:p>
    <w:p w14:paraId="50745C7B" w14:textId="77777777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Cofnięcia zgody na przetwarzanie danych osobowych w dowolnym momencie bez wpływu na zgodność z prawem przetwarzania, którego dokonano przed jej cofnięciem – jeżeli przetwarzanie odbywa się na podstawie udzielonej nam zgody,</w:t>
      </w:r>
    </w:p>
    <w:p w14:paraId="1DF68D38" w14:textId="1B0CAE9B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– w przypadkach i na warunkach określonych w RODO. Prawa wymienione powyżej można zrealizować poprzez kontakt z Administratorem.</w:t>
      </w:r>
    </w:p>
    <w:p w14:paraId="50933491" w14:textId="77777777" w:rsidR="00697495" w:rsidRPr="00C81B15" w:rsidRDefault="00697495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</w:p>
    <w:p w14:paraId="16946C52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VIII. PRAWO WNIESIENIA SKARGI DO ORGANU NADZORCZEGO</w:t>
      </w:r>
    </w:p>
    <w:p w14:paraId="570C4A7F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Posiada Pani/Pan prawo wniesienia skargi do Prezesa Urzędu Ochrony Danych Osobowych, gdy uzasadnione jest, że Pana/Pani dane osobowe lub dane osobowe Pani/Pana dziecka przetwarzane są przez administratora niezgodnie z przepisami RODO.</w:t>
      </w:r>
    </w:p>
    <w:p w14:paraId="0D92D9A2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IX. ZAUTOMATYZOWANE PODEJMOWANIE DECYZJI W TYM PROFILOWANIE</w:t>
      </w:r>
    </w:p>
    <w:p w14:paraId="55B3DA1E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Pani/Pana dane osobowe oraz dane osobowe Pani/Pana dziecka nie będą przetwarzane w sposób zautomatyzowany, w tym w formie profilowania.</w:t>
      </w:r>
    </w:p>
    <w:p w14:paraId="6FC38890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 w:rsidRPr="00C81B15">
        <w:rPr>
          <w:rStyle w:val="Pogrubienie"/>
          <w:sz w:val="21"/>
          <w:szCs w:val="21"/>
        </w:rPr>
        <w:t>X. PRZEKAZYWANIE DANYCH OSOBOWYCH DO PAŃSTWA TRZECIEGO LUB ORGANIZACJI MIĘDZYNARODOWEJ</w:t>
      </w:r>
    </w:p>
    <w:p w14:paraId="3B5AEA15" w14:textId="330E8B5B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 w:rsidRPr="00C81B15">
        <w:rPr>
          <w:sz w:val="21"/>
          <w:szCs w:val="21"/>
        </w:rPr>
        <w:t>Pani/Pana dane osobowe oraz dane osobowe Pani/Pana dziecka nie będą przekazywane do organizacji międzynarodowych</w:t>
      </w:r>
      <w:r w:rsidR="00697495" w:rsidRPr="00C81B15">
        <w:rPr>
          <w:sz w:val="21"/>
          <w:szCs w:val="21"/>
        </w:rPr>
        <w:t xml:space="preserve"> oraz państw trzecich. </w:t>
      </w:r>
    </w:p>
    <w:p w14:paraId="41F35008" w14:textId="77777777" w:rsidR="00301070" w:rsidRPr="00C81B15" w:rsidRDefault="00301070" w:rsidP="00CD1AEA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01070" w:rsidRPr="00C81B15" w:rsidSect="00CD1AEA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51578"/>
    <w:multiLevelType w:val="hybridMultilevel"/>
    <w:tmpl w:val="7D8E55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A"/>
    <w:rsid w:val="00086671"/>
    <w:rsid w:val="00301070"/>
    <w:rsid w:val="003C534A"/>
    <w:rsid w:val="00684BA7"/>
    <w:rsid w:val="00697495"/>
    <w:rsid w:val="00761ED4"/>
    <w:rsid w:val="00860561"/>
    <w:rsid w:val="00A71008"/>
    <w:rsid w:val="00C81B15"/>
    <w:rsid w:val="00CD1AEA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C19"/>
  <w15:chartTrackingRefBased/>
  <w15:docId w15:val="{C1F67A03-02BA-4669-8E48-62792FA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AEA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1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wyzne@lapszeniz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infow</dc:creator>
  <cp:keywords/>
  <dc:description/>
  <cp:lastModifiedBy>Konto Microsoft</cp:lastModifiedBy>
  <cp:revision>2</cp:revision>
  <dcterms:created xsi:type="dcterms:W3CDTF">2022-05-06T18:26:00Z</dcterms:created>
  <dcterms:modified xsi:type="dcterms:W3CDTF">2022-05-06T18:26:00Z</dcterms:modified>
</cp:coreProperties>
</file>